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102033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3pt;margin-top:3.45pt;width:59.35pt;height:59.1pt;z-index:251657728;mso-wrap-distance-left:0;mso-wrap-distance-right:0" coordorigin="65,69" coordsize="1188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6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3C37E7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7245" cy="547370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102033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102033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102033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 xml:space="preserve">Disciplina: Introdução à Ciência da Computação – Turma: </w:t>
            </w:r>
            <w:r>
              <w:rPr>
                <w:rFonts w:ascii="Arial" w:hAnsi="Arial" w:cs="Arial"/>
                <w:b/>
              </w:rPr>
              <w:t>2</w:t>
            </w:r>
          </w:p>
          <w:p w:rsidR="00000000" w:rsidRDefault="00102033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>– Prof. Roberto Faria</w:t>
            </w:r>
          </w:p>
          <w:p w:rsidR="00000000" w:rsidRDefault="00102033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3 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102033">
      <w:pPr>
        <w:jc w:val="both"/>
        <w:rPr>
          <w:rFonts w:ascii="Arial" w:hAnsi="Arial" w:cs="Arial"/>
        </w:rPr>
      </w:pPr>
    </w:p>
    <w:p w:rsidR="00000000" w:rsidRDefault="00102033">
      <w:pPr>
        <w:jc w:val="both"/>
      </w:pPr>
      <w:r>
        <w:rPr>
          <w:rFonts w:ascii="Arial" w:hAnsi="Arial" w:cs="Arial"/>
          <w:b/>
          <w:sz w:val="24"/>
          <w:szCs w:val="24"/>
        </w:rPr>
        <w:t>Data Lim</w:t>
      </w:r>
      <w:r>
        <w:rPr>
          <w:rFonts w:ascii="Arial" w:hAnsi="Arial" w:cs="Arial"/>
          <w:b/>
          <w:sz w:val="24"/>
          <w:szCs w:val="24"/>
        </w:rPr>
        <w:t>ite de Entrega: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102033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102033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Entrega: progexercícios.dsc.ufcg.edu.br </w:t>
      </w:r>
    </w:p>
    <w:p w:rsidR="00000000" w:rsidRDefault="00102033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102033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102033">
      <w:pPr>
        <w:jc w:val="both"/>
        <w:rPr>
          <w:rFonts w:ascii="Arial" w:hAnsi="Arial" w:cs="Arial"/>
          <w:sz w:val="24"/>
          <w:szCs w:val="24"/>
        </w:rPr>
      </w:pPr>
    </w:p>
    <w:p w:rsidR="00000000" w:rsidRDefault="00102033">
      <w:pPr>
        <w:jc w:val="both"/>
      </w:pPr>
      <w:r>
        <w:rPr>
          <w:rFonts w:ascii="Arial" w:hAnsi="Arial" w:cs="Arial"/>
          <w:sz w:val="24"/>
          <w:szCs w:val="24"/>
        </w:rPr>
        <w:t>Responder os exercícios de fixação após assistir a vídeo-aula indicada. Colocar a resposta após cada pergun</w:t>
      </w:r>
      <w:r>
        <w:rPr>
          <w:rFonts w:ascii="Arial" w:hAnsi="Arial" w:cs="Arial"/>
          <w:sz w:val="24"/>
          <w:szCs w:val="24"/>
        </w:rPr>
        <w:t>ta, intercalando no texto.</w:t>
      </w:r>
    </w:p>
    <w:p w:rsidR="00000000" w:rsidRDefault="00102033">
      <w:pPr>
        <w:jc w:val="both"/>
        <w:rPr>
          <w:rFonts w:ascii="Arial" w:hAnsi="Arial" w:cs="Arial"/>
          <w:sz w:val="24"/>
          <w:szCs w:val="24"/>
        </w:rPr>
      </w:pPr>
    </w:p>
    <w:p w:rsidR="00000000" w:rsidRDefault="00102033">
      <w:r>
        <w:rPr>
          <w:rFonts w:ascii="Arial" w:hAnsi="Arial" w:cs="Arial"/>
          <w:b/>
          <w:sz w:val="22"/>
          <w:szCs w:val="22"/>
        </w:rPr>
        <w:t>Responda de acordo com a vídeo-aula “Computadores: hardware”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https://www.youtube.com/watch?v=hjYehF3lFdQ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102033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hardware?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as diferenças entre os circuitos dos computadores (circuitos digitais) e outros circuitos eletrônicos? Nos circuitos digitais, como é feita a representação dos bits (0´s e 1´s)?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interagem o processador e a memória?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funções, em relação aos</w:t>
      </w:r>
      <w:r>
        <w:rPr>
          <w:rFonts w:ascii="Arial" w:hAnsi="Arial" w:cs="Arial"/>
          <w:lang w:val="pt-BR"/>
        </w:rPr>
        <w:t xml:space="preserve"> dados armazenados (representados por bits), a memória realiza?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Levando em consideração as suas finalidades, quais os tipos de bits tem uma memória?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o “ciclo de instrução” do computador? Qual é a sua sequência de passos? O que acontece em cada pass</w:t>
      </w:r>
      <w:r>
        <w:rPr>
          <w:rFonts w:ascii="Arial" w:hAnsi="Arial" w:cs="Arial"/>
          <w:lang w:val="pt-BR"/>
        </w:rPr>
        <w:t>o? Por quanto tempo ele é executado?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contém o Contador de Programa?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Quais são e o que faz cada parte da Unidade Central de Processamento (processador)?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uma operação lógica? O que é uma porta lógica?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contém uma Unidade Lógico-Aritmética?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preconizava a Lei de Moore?</w:t>
      </w:r>
    </w:p>
    <w:p w:rsidR="00000000" w:rsidRDefault="00102033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tem evoluído nos processadores?</w:t>
      </w:r>
    </w:p>
    <w:p w:rsidR="00000000" w:rsidRDefault="00102033">
      <w:pPr>
        <w:pStyle w:val="PargrafodaLista"/>
        <w:ind w:left="0"/>
        <w:contextualSpacing/>
      </w:pPr>
      <w:r>
        <w:rPr>
          <w:rFonts w:ascii="Arial" w:eastAsia="Arial" w:hAnsi="Arial" w:cs="Arial"/>
          <w:lang w:val="pt-BR"/>
        </w:rPr>
        <w:t xml:space="preserve"> </w:t>
      </w:r>
    </w:p>
    <w:p w:rsidR="00000000" w:rsidRDefault="00102033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Esse exercício já é preparação para a primeira prova.</w:t>
      </w:r>
    </w:p>
    <w:p w:rsidR="00000000" w:rsidRDefault="00102033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102033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102033" w:rsidRDefault="00102033">
      <w:pPr>
        <w:jc w:val="both"/>
      </w:pPr>
    </w:p>
    <w:sectPr w:rsidR="00102033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33" w:rsidRDefault="00102033">
      <w:r>
        <w:separator/>
      </w:r>
    </w:p>
  </w:endnote>
  <w:endnote w:type="continuationSeparator" w:id="1">
    <w:p w:rsidR="00102033" w:rsidRDefault="0010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2033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102033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3C37E7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20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33" w:rsidRDefault="00102033">
      <w:r>
        <w:separator/>
      </w:r>
    </w:p>
  </w:footnote>
  <w:footnote w:type="continuationSeparator" w:id="1">
    <w:p w:rsidR="00102033" w:rsidRDefault="00102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7E7"/>
    <w:rsid w:val="00102033"/>
    <w:rsid w:val="003C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lang w:val="pt-B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jYehF3lFd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2020-03-10T02:50:00Z</dcterms:created>
  <dcterms:modified xsi:type="dcterms:W3CDTF">2020-03-10T02:50:00Z</dcterms:modified>
</cp:coreProperties>
</file>